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35720F5D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FF1326">
        <w:rPr>
          <w:rFonts w:ascii="Arial" w:hAnsi="Arial" w:cs="Arial"/>
          <w:b/>
        </w:rPr>
        <w:t>23</w:t>
      </w:r>
      <w:r>
        <w:rPr>
          <w:rFonts w:ascii="Arial" w:hAnsi="Arial" w:cs="Arial"/>
          <w:b/>
        </w:rPr>
        <w:t>.12.2021 r. przetarg ustny na najem lokal</w:t>
      </w:r>
      <w:r w:rsidR="00FF1326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użytkow</w:t>
      </w:r>
      <w:r w:rsidR="00FF1326">
        <w:rPr>
          <w:rFonts w:ascii="Arial" w:hAnsi="Arial" w:cs="Arial"/>
          <w:b/>
        </w:rPr>
        <w:t>ego</w:t>
      </w:r>
      <w:r>
        <w:rPr>
          <w:rFonts w:ascii="Arial" w:hAnsi="Arial" w:cs="Arial"/>
          <w:b/>
        </w:rPr>
        <w:t xml:space="preserve">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31C34F7A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przetargu mogą brać udział osoby fizyczne i prawne, które nie mają żadnych zobowiązań w stosunku do jednostki organizującej przetarg, wpłacą wadium, przedłożą aktualne zaświadczenie z Urzędu Skarbowego i ZUS o nie 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4D280CA9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>Kwota wymaganego wadium musi być na koncie wynajmującego w dniu przetargu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0411CCAF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</w:t>
      </w:r>
      <w:r w:rsidR="00FF1326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użytkow</w:t>
      </w:r>
      <w:r w:rsidR="00FF1326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oraz informacje dotyczące przetargu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przetargu </w:t>
      </w:r>
      <w:r w:rsidR="00176AC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2C1616B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przetargu jest podany do publicznej wiadomości poprzez wywieszenie na tablicy ogłoszeń w siedzibie Miejskiego Zakładu Budynków Komunalnych ul. Jana </w:t>
      </w:r>
      <w:proofErr w:type="spellStart"/>
      <w:r>
        <w:rPr>
          <w:rFonts w:ascii="Arial" w:hAnsi="Arial" w:cs="Arial"/>
        </w:rPr>
        <w:t>Dekana</w:t>
      </w:r>
      <w:proofErr w:type="spellEnd"/>
      <w:r>
        <w:rPr>
          <w:rFonts w:ascii="Arial" w:hAnsi="Arial" w:cs="Arial"/>
        </w:rPr>
        <w:t xml:space="preserve">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7777777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przetargu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76AC0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C3DBE"/>
    <w:rsid w:val="002C51D3"/>
    <w:rsid w:val="002E3A15"/>
    <w:rsid w:val="002E7E99"/>
    <w:rsid w:val="002F0DA9"/>
    <w:rsid w:val="00311763"/>
    <w:rsid w:val="00313E3D"/>
    <w:rsid w:val="0032327F"/>
    <w:rsid w:val="003267F2"/>
    <w:rsid w:val="003327F0"/>
    <w:rsid w:val="00333FCC"/>
    <w:rsid w:val="00347880"/>
    <w:rsid w:val="00361A2A"/>
    <w:rsid w:val="00370D13"/>
    <w:rsid w:val="003806B2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D0E02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614407"/>
    <w:rsid w:val="006257A2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A0F7D"/>
    <w:rsid w:val="006A523C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570E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2767B"/>
    <w:rsid w:val="00F302AF"/>
    <w:rsid w:val="00F31012"/>
    <w:rsid w:val="00FB41ED"/>
    <w:rsid w:val="00FD2D8B"/>
    <w:rsid w:val="00FD5F0F"/>
    <w:rsid w:val="00FF1326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2</cp:revision>
  <cp:lastPrinted>2021-12-01T07:27:00Z</cp:lastPrinted>
  <dcterms:created xsi:type="dcterms:W3CDTF">2021-12-01T07:30:00Z</dcterms:created>
  <dcterms:modified xsi:type="dcterms:W3CDTF">2021-12-01T07:30:00Z</dcterms:modified>
</cp:coreProperties>
</file>