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08F70D9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34611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</w:t>
      </w:r>
      <w:r w:rsidR="00346115">
        <w:rPr>
          <w:rFonts w:ascii="Arial" w:hAnsi="Arial" w:cs="Arial"/>
          <w:b/>
        </w:rPr>
        <w:t>0</w:t>
      </w:r>
      <w:r w:rsidR="00E06DF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.202</w:t>
      </w:r>
      <w:r w:rsidR="0034611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</w:t>
      </w:r>
      <w:r w:rsidR="00E06DF5">
        <w:rPr>
          <w:rFonts w:ascii="Arial" w:hAnsi="Arial" w:cs="Arial"/>
          <w:b/>
        </w:rPr>
        <w:t xml:space="preserve">II </w:t>
      </w:r>
      <w:r>
        <w:rPr>
          <w:rFonts w:ascii="Arial" w:hAnsi="Arial" w:cs="Arial"/>
          <w:b/>
        </w:rPr>
        <w:t>przetarg ustny na najem lokal</w:t>
      </w:r>
      <w:r w:rsidR="00FF1326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użytkow</w:t>
      </w:r>
      <w:r w:rsidR="00FF1326">
        <w:rPr>
          <w:rFonts w:ascii="Arial" w:hAnsi="Arial" w:cs="Arial"/>
          <w:b/>
        </w:rPr>
        <w:t>ego</w:t>
      </w:r>
      <w:r w:rsidR="00E06DF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31C34F7A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przetargu mogą brać udział osoby fizyczne i prawne, które nie mają żadnych zobowiązań w stosunku do jednostki organizującej przetarg,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4D280CA9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 przetargu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194F0ECA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FF132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użytkow</w:t>
      </w:r>
      <w:r w:rsidR="00FF1326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oraz informacje dotyczące przetargu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przetargu </w:t>
      </w:r>
      <w:r w:rsidR="00176AC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</w:t>
      </w:r>
      <w:r w:rsidR="00E06DF5">
        <w:rPr>
          <w:rFonts w:ascii="Arial" w:hAnsi="Arial" w:cs="Arial"/>
        </w:rPr>
        <w:t> </w:t>
      </w:r>
      <w:r>
        <w:rPr>
          <w:rFonts w:ascii="Arial" w:hAnsi="Arial" w:cs="Arial"/>
        </w:rPr>
        <w:t>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2C1616B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przetargu jest podany do publicznej wiadomości poprzez wywieszenie na tablicy ogłoszeń w siedzibie Miejskiego Zakładu Budynków Komunalnych ul. Jana Dekana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7777777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przetargu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76AC0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6115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06DF5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B41ED"/>
    <w:rsid w:val="00FD2D8B"/>
    <w:rsid w:val="00FD5F0F"/>
    <w:rsid w:val="00FF1326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3</cp:revision>
  <cp:lastPrinted>2021-12-27T07:01:00Z</cp:lastPrinted>
  <dcterms:created xsi:type="dcterms:W3CDTF">2021-12-23T07:39:00Z</dcterms:created>
  <dcterms:modified xsi:type="dcterms:W3CDTF">2021-12-27T07:01:00Z</dcterms:modified>
</cp:coreProperties>
</file>