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E2A6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1465C59C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1F5ABA34" w14:textId="2FB39BB0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286306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</w:t>
      </w:r>
      <w:r w:rsidR="00817EAE">
        <w:rPr>
          <w:rFonts w:ascii="Arial" w:hAnsi="Arial" w:cs="Arial"/>
          <w:b/>
        </w:rPr>
        <w:t>0</w:t>
      </w:r>
      <w:r w:rsidR="0028630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.20</w:t>
      </w:r>
      <w:r w:rsidR="007F09FC">
        <w:rPr>
          <w:rFonts w:ascii="Arial" w:hAnsi="Arial" w:cs="Arial"/>
          <w:b/>
        </w:rPr>
        <w:t>2</w:t>
      </w:r>
      <w:r w:rsidR="00817EAE">
        <w:rPr>
          <w:rFonts w:ascii="Arial" w:hAnsi="Arial" w:cs="Arial"/>
          <w:b/>
        </w:rPr>
        <w:t xml:space="preserve">1 </w:t>
      </w:r>
      <w:r w:rsidR="00B56B20">
        <w:rPr>
          <w:rFonts w:ascii="Arial" w:hAnsi="Arial" w:cs="Arial"/>
          <w:b/>
        </w:rPr>
        <w:t>r. negocjacje na najem lokal</w:t>
      </w:r>
      <w:r w:rsidR="001D7F0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1D7F00">
        <w:rPr>
          <w:rFonts w:ascii="Arial" w:hAnsi="Arial" w:cs="Arial"/>
          <w:b/>
        </w:rPr>
        <w:t>ego.</w:t>
      </w:r>
    </w:p>
    <w:p w14:paraId="76A63022" w14:textId="77777777" w:rsidR="00702FF2" w:rsidRDefault="00702FF2" w:rsidP="00702FF2">
      <w:pPr>
        <w:rPr>
          <w:rFonts w:ascii="Arial" w:hAnsi="Arial" w:cs="Arial"/>
          <w:b/>
        </w:rPr>
      </w:pPr>
    </w:p>
    <w:p w14:paraId="609180FC" w14:textId="19A011B2" w:rsidR="00232D5A" w:rsidRDefault="00702FF2" w:rsidP="00B709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negocjacjach mogą brać udział osoby fizyczne i prawne, które nie mają żadnych zobowiązań w stosunku do jednostki organizującej negocjacje, </w:t>
      </w:r>
      <w:r w:rsidR="000035C9">
        <w:rPr>
          <w:rFonts w:ascii="Arial" w:hAnsi="Arial" w:cs="Arial"/>
        </w:rPr>
        <w:t xml:space="preserve">wpłacą wadium, </w:t>
      </w:r>
      <w:r>
        <w:rPr>
          <w:rFonts w:ascii="Arial" w:hAnsi="Arial" w:cs="Arial"/>
        </w:rPr>
        <w:t xml:space="preserve">przedłożą </w:t>
      </w:r>
      <w:r w:rsidR="000459C5" w:rsidRPr="0027028C">
        <w:rPr>
          <w:rFonts w:ascii="Arial" w:hAnsi="Arial" w:cs="Arial"/>
        </w:rPr>
        <w:t>aktualne</w:t>
      </w:r>
      <w:r w:rsidR="00045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zaświadczenie z Urzędu Skarbowego i ZUS o nie z</w:t>
      </w:r>
      <w:r w:rsidR="000035C9">
        <w:rPr>
          <w:rFonts w:ascii="Arial" w:hAnsi="Arial" w:cs="Arial"/>
        </w:rPr>
        <w:t>aleganiu w</w:t>
      </w:r>
      <w:r w:rsidR="000459C5">
        <w:rPr>
          <w:rFonts w:ascii="Arial" w:hAnsi="Arial" w:cs="Arial"/>
        </w:rPr>
        <w:t> </w:t>
      </w:r>
      <w:r w:rsidR="000035C9">
        <w:rPr>
          <w:rFonts w:ascii="Arial" w:hAnsi="Arial" w:cs="Arial"/>
        </w:rPr>
        <w:t>podatkach i opłatach.</w:t>
      </w:r>
    </w:p>
    <w:p w14:paraId="490E2E78" w14:textId="77777777" w:rsidR="000A7811" w:rsidRDefault="000A7811" w:rsidP="00232D5A">
      <w:pPr>
        <w:rPr>
          <w:rFonts w:ascii="Arial" w:hAnsi="Arial" w:cs="Arial"/>
        </w:rPr>
      </w:pPr>
    </w:p>
    <w:p w14:paraId="40199327" w14:textId="77777777" w:rsidR="00232D5A" w:rsidRPr="00232D5A" w:rsidRDefault="00232D5A" w:rsidP="00744A09">
      <w:pPr>
        <w:rPr>
          <w:rStyle w:val="Pogrubienie"/>
          <w:rFonts w:ascii="Arial" w:hAnsi="Arial" w:cs="Arial"/>
        </w:rPr>
      </w:pPr>
      <w:r w:rsidRPr="00232D5A">
        <w:rPr>
          <w:rStyle w:val="Pogrubienie"/>
          <w:rFonts w:ascii="Arial" w:hAnsi="Arial" w:cs="Arial"/>
        </w:rPr>
        <w:t xml:space="preserve">Wadium należy wpłacić na konto PKO BP S.A. I / O Leszno </w:t>
      </w:r>
      <w:r w:rsidRPr="00232D5A">
        <w:rPr>
          <w:rFonts w:ascii="Arial" w:hAnsi="Arial" w:cs="Arial"/>
          <w:bCs/>
        </w:rPr>
        <w:br/>
      </w:r>
      <w:r w:rsidRPr="00232D5A">
        <w:rPr>
          <w:rStyle w:val="Pogrubienie"/>
          <w:rFonts w:ascii="Arial" w:hAnsi="Arial" w:cs="Arial"/>
        </w:rPr>
        <w:t>93 1020 3088 0000 8402 0005 7034.</w:t>
      </w:r>
    </w:p>
    <w:p w14:paraId="302F05AD" w14:textId="50C9733F" w:rsidR="00232D5A" w:rsidRDefault="00232D5A" w:rsidP="00744A09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</w:t>
      </w:r>
      <w:r w:rsidR="00744A09">
        <w:rPr>
          <w:rStyle w:val="Pogrubienie"/>
          <w:rFonts w:ascii="Arial" w:hAnsi="Arial" w:cs="Arial"/>
          <w:b/>
          <w:bCs/>
          <w:sz w:val="24"/>
          <w:szCs w:val="24"/>
        </w:rPr>
        <w:t xml:space="preserve"> n</w:t>
      </w:r>
      <w:r w:rsidR="004E599C">
        <w:rPr>
          <w:rStyle w:val="Pogrubienie"/>
          <w:rFonts w:ascii="Arial" w:hAnsi="Arial" w:cs="Arial"/>
          <w:b/>
          <w:bCs/>
          <w:sz w:val="24"/>
          <w:szCs w:val="24"/>
        </w:rPr>
        <w:t>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16F994C4" w14:textId="77777777" w:rsidR="00232D5A" w:rsidRDefault="00232D5A" w:rsidP="00702FF2">
      <w:pPr>
        <w:rPr>
          <w:rFonts w:ascii="Arial" w:hAnsi="Arial" w:cs="Arial"/>
        </w:rPr>
      </w:pPr>
    </w:p>
    <w:p w14:paraId="7FCCF1A6" w14:textId="6763BF41" w:rsidR="00702FF2" w:rsidRDefault="00702FF2" w:rsidP="00C85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</w:t>
      </w:r>
      <w:r w:rsidR="00720D7B">
        <w:rPr>
          <w:rFonts w:ascii="Arial" w:hAnsi="Arial" w:cs="Arial"/>
        </w:rPr>
        <w:t>czegółowe dane techniczne lokal</w:t>
      </w:r>
      <w:r w:rsidR="001D7F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1D7F00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</w:t>
      </w:r>
      <w:r w:rsidR="00744A0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egocjacji zamieszczone są w załączniku nr 1.</w:t>
      </w:r>
    </w:p>
    <w:p w14:paraId="427C1A9E" w14:textId="77777777" w:rsidR="00744A09" w:rsidRDefault="00744A09" w:rsidP="00744A09">
      <w:pPr>
        <w:jc w:val="both"/>
        <w:rPr>
          <w:rFonts w:ascii="Arial" w:hAnsi="Arial" w:cs="Arial"/>
        </w:rPr>
      </w:pPr>
    </w:p>
    <w:p w14:paraId="745F7453" w14:textId="5F2FA93B" w:rsidR="00702FF2" w:rsidRDefault="00DB7000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02FF2">
        <w:rPr>
          <w:rFonts w:ascii="Arial" w:hAnsi="Arial" w:cs="Arial"/>
        </w:rPr>
        <w:t xml:space="preserve">nformacje o negocjacjach można uzyskać telefonicznie pod nr (65)5268630. </w:t>
      </w:r>
    </w:p>
    <w:p w14:paraId="0CFE7A48" w14:textId="77777777" w:rsidR="00702FF2" w:rsidRDefault="00702FF2" w:rsidP="00702FF2"/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2</cp:revision>
  <cp:lastPrinted>2021-06-25T05:29:00Z</cp:lastPrinted>
  <dcterms:created xsi:type="dcterms:W3CDTF">2021-07-27T06:05:00Z</dcterms:created>
  <dcterms:modified xsi:type="dcterms:W3CDTF">2021-07-27T06:05:00Z</dcterms:modified>
</cp:coreProperties>
</file>